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7" w:rsidRDefault="00093C0C" w:rsidP="003A5CD7">
      <w:pPr>
        <w:rPr>
          <w:b/>
        </w:rPr>
      </w:pPr>
      <w:r>
        <w:rPr>
          <w:b/>
        </w:rPr>
        <w:t xml:space="preserve">Master Builders </w:t>
      </w:r>
      <w:r w:rsidR="0041716D">
        <w:rPr>
          <w:b/>
        </w:rPr>
        <w:t xml:space="preserve">Annual </w:t>
      </w:r>
      <w:r>
        <w:rPr>
          <w:b/>
        </w:rPr>
        <w:t>Committee nomination process</w:t>
      </w:r>
    </w:p>
    <w:p w:rsidR="0041716D" w:rsidRDefault="0041716D" w:rsidP="003A5CD7">
      <w:pPr>
        <w:rPr>
          <w:b/>
        </w:rPr>
      </w:pPr>
    </w:p>
    <w:p w:rsidR="0041716D" w:rsidRPr="0041716D" w:rsidRDefault="0041716D" w:rsidP="0041716D">
      <w:pPr>
        <w:jc w:val="both"/>
        <w:rPr>
          <w:szCs w:val="22"/>
        </w:rPr>
      </w:pPr>
      <w:r w:rsidRPr="0041716D">
        <w:rPr>
          <w:szCs w:val="22"/>
        </w:rPr>
        <w:t xml:space="preserve">In accordance with the Constitution and Rules of the Master Builders Association of Victoria, nomination forms have been distributed on 1 August to all members eligible to vote, and be willing to serve – if elected - on our Sector Group Committees in the positions available for the two-year term </w:t>
      </w:r>
      <w:r w:rsidRPr="0041716D">
        <w:rPr>
          <w:color w:val="000000"/>
          <w:szCs w:val="22"/>
        </w:rPr>
        <w:t>of 2014-2016.</w:t>
      </w:r>
    </w:p>
    <w:p w:rsidR="0041716D" w:rsidRPr="0041716D" w:rsidRDefault="0041716D" w:rsidP="0041716D">
      <w:pPr>
        <w:jc w:val="both"/>
        <w:rPr>
          <w:szCs w:val="22"/>
        </w:rPr>
      </w:pPr>
    </w:p>
    <w:p w:rsidR="0041716D" w:rsidRPr="0041716D" w:rsidRDefault="0041716D" w:rsidP="0041716D">
      <w:pPr>
        <w:jc w:val="both"/>
        <w:rPr>
          <w:szCs w:val="22"/>
        </w:rPr>
      </w:pPr>
      <w:r w:rsidRPr="0041716D">
        <w:rPr>
          <w:szCs w:val="22"/>
        </w:rPr>
        <w:t>The Sector Group Committees are:</w:t>
      </w:r>
    </w:p>
    <w:p w:rsidR="0041716D" w:rsidRPr="0041716D" w:rsidRDefault="0041716D" w:rsidP="0041716D">
      <w:pPr>
        <w:jc w:val="both"/>
        <w:rPr>
          <w:szCs w:val="22"/>
        </w:rPr>
      </w:pPr>
    </w:p>
    <w:p w:rsidR="0041716D" w:rsidRPr="0041716D" w:rsidRDefault="0041716D" w:rsidP="0041716D">
      <w:pPr>
        <w:pStyle w:val="ListParagraph"/>
        <w:numPr>
          <w:ilvl w:val="0"/>
          <w:numId w:val="4"/>
        </w:numPr>
        <w:contextualSpacing w:val="0"/>
        <w:jc w:val="both"/>
        <w:rPr>
          <w:szCs w:val="22"/>
        </w:rPr>
      </w:pPr>
      <w:r w:rsidRPr="0041716D">
        <w:rPr>
          <w:szCs w:val="22"/>
        </w:rPr>
        <w:t>Country Sector</w:t>
      </w:r>
    </w:p>
    <w:p w:rsidR="0041716D" w:rsidRPr="0041716D" w:rsidRDefault="0041716D" w:rsidP="0041716D">
      <w:pPr>
        <w:pStyle w:val="ListParagraph"/>
        <w:numPr>
          <w:ilvl w:val="0"/>
          <w:numId w:val="4"/>
        </w:numPr>
        <w:contextualSpacing w:val="0"/>
        <w:jc w:val="both"/>
        <w:rPr>
          <w:szCs w:val="22"/>
        </w:rPr>
      </w:pPr>
      <w:r w:rsidRPr="0041716D">
        <w:rPr>
          <w:szCs w:val="22"/>
        </w:rPr>
        <w:t>Housing Sector</w:t>
      </w:r>
    </w:p>
    <w:p w:rsidR="0041716D" w:rsidRPr="0041716D" w:rsidRDefault="0041716D" w:rsidP="0041716D">
      <w:pPr>
        <w:pStyle w:val="ListParagraph"/>
        <w:numPr>
          <w:ilvl w:val="0"/>
          <w:numId w:val="4"/>
        </w:numPr>
        <w:contextualSpacing w:val="0"/>
        <w:jc w:val="both"/>
        <w:rPr>
          <w:szCs w:val="22"/>
        </w:rPr>
      </w:pPr>
      <w:r w:rsidRPr="0041716D">
        <w:rPr>
          <w:szCs w:val="22"/>
        </w:rPr>
        <w:t>Materials, Manufacturing and Supply Sector</w:t>
      </w:r>
    </w:p>
    <w:p w:rsidR="0041716D" w:rsidRPr="0041716D" w:rsidRDefault="0041716D" w:rsidP="0041716D">
      <w:pPr>
        <w:pStyle w:val="ListParagraph"/>
        <w:numPr>
          <w:ilvl w:val="0"/>
          <w:numId w:val="4"/>
        </w:numPr>
        <w:contextualSpacing w:val="0"/>
        <w:jc w:val="both"/>
        <w:rPr>
          <w:szCs w:val="22"/>
        </w:rPr>
      </w:pPr>
      <w:r w:rsidRPr="0041716D">
        <w:rPr>
          <w:szCs w:val="22"/>
        </w:rPr>
        <w:t>General Contracting</w:t>
      </w:r>
    </w:p>
    <w:p w:rsidR="0041716D" w:rsidRPr="0041716D" w:rsidRDefault="0041716D" w:rsidP="0041716D">
      <w:pPr>
        <w:pStyle w:val="ListParagraph"/>
        <w:numPr>
          <w:ilvl w:val="0"/>
          <w:numId w:val="4"/>
        </w:numPr>
        <w:contextualSpacing w:val="0"/>
        <w:jc w:val="both"/>
        <w:rPr>
          <w:szCs w:val="22"/>
        </w:rPr>
      </w:pPr>
      <w:r w:rsidRPr="0041716D">
        <w:rPr>
          <w:szCs w:val="22"/>
        </w:rPr>
        <w:t>Specialist Contractor.</w:t>
      </w:r>
    </w:p>
    <w:p w:rsidR="0041716D" w:rsidRPr="0041716D" w:rsidRDefault="0041716D" w:rsidP="0041716D">
      <w:pPr>
        <w:jc w:val="both"/>
        <w:rPr>
          <w:szCs w:val="22"/>
        </w:rPr>
      </w:pPr>
    </w:p>
    <w:p w:rsidR="0041716D" w:rsidRPr="0041716D" w:rsidRDefault="0041716D" w:rsidP="0041716D">
      <w:pPr>
        <w:pStyle w:val="BodyText2"/>
        <w:rPr>
          <w:sz w:val="22"/>
          <w:szCs w:val="22"/>
        </w:rPr>
      </w:pPr>
      <w:r w:rsidRPr="0041716D">
        <w:rPr>
          <w:sz w:val="22"/>
          <w:szCs w:val="22"/>
        </w:rPr>
        <w:t xml:space="preserve">Pursuant to </w:t>
      </w:r>
      <w:r w:rsidRPr="0041716D">
        <w:rPr>
          <w:color w:val="000000"/>
          <w:sz w:val="22"/>
          <w:szCs w:val="22"/>
        </w:rPr>
        <w:t>Rule 27(d), the electoral roll for each</w:t>
      </w:r>
      <w:r>
        <w:rPr>
          <w:color w:val="000000"/>
          <w:sz w:val="22"/>
          <w:szCs w:val="22"/>
        </w:rPr>
        <w:t xml:space="preserve"> Sector Group closed on 23 July</w:t>
      </w:r>
      <w:r w:rsidRPr="0041716D">
        <w:rPr>
          <w:color w:val="000000"/>
          <w:sz w:val="22"/>
          <w:szCs w:val="22"/>
        </w:rPr>
        <w:t xml:space="preserve"> at 4pm.  The</w:t>
      </w:r>
      <w:r w:rsidRPr="0041716D">
        <w:rPr>
          <w:sz w:val="22"/>
          <w:szCs w:val="22"/>
        </w:rPr>
        <w:t xml:space="preserve"> rolls may be inspected at 332 Albert Street East Melbourne.  </w:t>
      </w:r>
    </w:p>
    <w:p w:rsidR="0041716D" w:rsidRPr="0041716D" w:rsidRDefault="0041716D" w:rsidP="0041716D">
      <w:pPr>
        <w:rPr>
          <w:szCs w:val="22"/>
        </w:rPr>
      </w:pPr>
    </w:p>
    <w:p w:rsidR="0041716D" w:rsidRPr="0041716D" w:rsidRDefault="0041716D" w:rsidP="0041716D">
      <w:pPr>
        <w:rPr>
          <w:rFonts w:asciiTheme="minorHAnsi" w:eastAsiaTheme="minorHAnsi" w:hAnsiTheme="minorHAnsi" w:cstheme="minorBidi"/>
          <w:szCs w:val="22"/>
        </w:rPr>
      </w:pPr>
      <w:r w:rsidRPr="0041716D">
        <w:rPr>
          <w:szCs w:val="22"/>
        </w:rPr>
        <w:t>Those wishing to serve must be nominated by another eligible member by 14 August.</w:t>
      </w:r>
    </w:p>
    <w:p w:rsidR="00F056E9" w:rsidRPr="0041716D" w:rsidRDefault="00F056E9" w:rsidP="00CD1211">
      <w:pPr>
        <w:rPr>
          <w:rFonts w:cs="Arial"/>
          <w:szCs w:val="22"/>
        </w:rPr>
      </w:pPr>
    </w:p>
    <w:p w:rsidR="00F056E9" w:rsidRPr="0041716D" w:rsidRDefault="00F056E9" w:rsidP="00CD1211">
      <w:pPr>
        <w:rPr>
          <w:rFonts w:cs="Arial"/>
          <w:szCs w:val="22"/>
        </w:rPr>
      </w:pPr>
      <w:r w:rsidRPr="0041716D">
        <w:rPr>
          <w:rFonts w:cs="Arial"/>
          <w:szCs w:val="22"/>
        </w:rPr>
        <w:t>Please contact Master Builders Policy</w:t>
      </w:r>
      <w:r w:rsidR="00D85FCA" w:rsidRPr="0041716D">
        <w:rPr>
          <w:rFonts w:cs="Arial"/>
          <w:szCs w:val="22"/>
        </w:rPr>
        <w:t xml:space="preserve"> Unit</w:t>
      </w:r>
      <w:r w:rsidRPr="0041716D">
        <w:rPr>
          <w:rFonts w:cs="Arial"/>
          <w:szCs w:val="22"/>
        </w:rPr>
        <w:t xml:space="preserve"> on </w:t>
      </w:r>
      <w:r w:rsidR="00D85FCA" w:rsidRPr="0041716D">
        <w:rPr>
          <w:rFonts w:cs="Arial"/>
          <w:szCs w:val="22"/>
        </w:rPr>
        <w:t xml:space="preserve">(03) </w:t>
      </w:r>
      <w:r w:rsidRPr="0041716D">
        <w:rPr>
          <w:rFonts w:cs="Arial"/>
          <w:szCs w:val="22"/>
        </w:rPr>
        <w:t>9411 4531 for further information.</w:t>
      </w:r>
    </w:p>
    <w:sectPr w:rsidR="00F056E9" w:rsidRPr="0041716D" w:rsidSect="00670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52" w:rsidRDefault="00E63F52">
      <w:r>
        <w:separator/>
      </w:r>
    </w:p>
  </w:endnote>
  <w:endnote w:type="continuationSeparator" w:id="0">
    <w:p w:rsidR="00E63F52" w:rsidRDefault="00E6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7" w:rsidRDefault="00783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7" w:rsidRDefault="007831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7" w:rsidRDefault="00783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52" w:rsidRDefault="00E63F52">
      <w:r>
        <w:separator/>
      </w:r>
    </w:p>
  </w:footnote>
  <w:footnote w:type="continuationSeparator" w:id="0">
    <w:p w:rsidR="00E63F52" w:rsidRDefault="00E6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7" w:rsidRDefault="00783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39" w:rsidRDefault="00670439">
    <w:pPr>
      <w:pStyle w:val="Header"/>
    </w:pPr>
  </w:p>
  <w:p w:rsidR="007831B7" w:rsidRDefault="007831B7">
    <w:pPr>
      <w:pStyle w:val="Header"/>
    </w:pPr>
  </w:p>
  <w:p w:rsidR="007831B7" w:rsidRDefault="007831B7">
    <w:pPr>
      <w:pStyle w:val="Header"/>
    </w:pPr>
  </w:p>
  <w:p w:rsidR="007831B7" w:rsidRDefault="007831B7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  <w:p w:rsidR="00670439" w:rsidRDefault="00670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31"/>
    <w:multiLevelType w:val="hybridMultilevel"/>
    <w:tmpl w:val="CCB26D8A"/>
    <w:lvl w:ilvl="0" w:tplc="DB12D592">
      <w:start w:val="1"/>
      <w:numFmt w:val="lowerRoman"/>
      <w:lvlText w:val="%1."/>
      <w:lvlJc w:val="left"/>
      <w:pPr>
        <w:ind w:left="136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0467DA"/>
    <w:multiLevelType w:val="hybridMultilevel"/>
    <w:tmpl w:val="C7909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1AAA"/>
    <w:multiLevelType w:val="hybridMultilevel"/>
    <w:tmpl w:val="395A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544F5"/>
    <w:multiLevelType w:val="hybridMultilevel"/>
    <w:tmpl w:val="4A40E93A"/>
    <w:lvl w:ilvl="0" w:tplc="D9CE324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7F"/>
    <w:rsid w:val="00093C0C"/>
    <w:rsid w:val="000A38EA"/>
    <w:rsid w:val="00140E07"/>
    <w:rsid w:val="00234450"/>
    <w:rsid w:val="00234E40"/>
    <w:rsid w:val="00237077"/>
    <w:rsid w:val="002437BD"/>
    <w:rsid w:val="0030439F"/>
    <w:rsid w:val="003714D7"/>
    <w:rsid w:val="003A5CD7"/>
    <w:rsid w:val="0041716D"/>
    <w:rsid w:val="004A3ACD"/>
    <w:rsid w:val="005A59C3"/>
    <w:rsid w:val="00670439"/>
    <w:rsid w:val="007831B7"/>
    <w:rsid w:val="007F12F5"/>
    <w:rsid w:val="007F448C"/>
    <w:rsid w:val="0093349B"/>
    <w:rsid w:val="00940B05"/>
    <w:rsid w:val="009F354F"/>
    <w:rsid w:val="00A94B2C"/>
    <w:rsid w:val="00B73B37"/>
    <w:rsid w:val="00C72D03"/>
    <w:rsid w:val="00C7710C"/>
    <w:rsid w:val="00C83659"/>
    <w:rsid w:val="00CD1211"/>
    <w:rsid w:val="00CD2EF1"/>
    <w:rsid w:val="00D85FCA"/>
    <w:rsid w:val="00DF3558"/>
    <w:rsid w:val="00DF3867"/>
    <w:rsid w:val="00E63F52"/>
    <w:rsid w:val="00EC19EF"/>
    <w:rsid w:val="00F03A7F"/>
    <w:rsid w:val="00F056E9"/>
    <w:rsid w:val="00F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43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4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04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140E0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D1211"/>
    <w:pPr>
      <w:ind w:left="720"/>
      <w:contextualSpacing/>
    </w:pPr>
  </w:style>
  <w:style w:type="table" w:styleId="TableGrid">
    <w:name w:val="Table Grid"/>
    <w:basedOn w:val="TableNormal"/>
    <w:rsid w:val="00A9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41716D"/>
    <w:pPr>
      <w:jc w:val="both"/>
    </w:pPr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1716D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rdunstan</dc:creator>
  <cp:lastModifiedBy>rdunstan</cp:lastModifiedBy>
  <cp:revision>3</cp:revision>
  <dcterms:created xsi:type="dcterms:W3CDTF">2014-07-22T01:57:00Z</dcterms:created>
  <dcterms:modified xsi:type="dcterms:W3CDTF">2014-08-04T02:29:00Z</dcterms:modified>
</cp:coreProperties>
</file>